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535237C8" w:rsid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77777777" w:rsidR="00A26F3C" w:rsidRPr="00A26F3C" w:rsidRDefault="00A26F3C" w:rsidP="007D4FC0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</w:rPr>
        <w:t>Svod zvířat lze pořádat</w:t>
      </w:r>
      <w:r w:rsidRPr="00A26F3C">
        <w:rPr>
          <w:rFonts w:asciiTheme="minorHAnsi" w:hAnsiTheme="minorHAnsi"/>
        </w:rPr>
        <w:t xml:space="preserve"> </w:t>
      </w:r>
      <w:r w:rsidRPr="00A26F3C">
        <w:rPr>
          <w:rFonts w:asciiTheme="minorHAnsi" w:hAnsiTheme="minorHAnsi"/>
          <w:b/>
        </w:rPr>
        <w:t>pouze pod státním veterinárním dozorem</w:t>
      </w:r>
      <w:r w:rsidRPr="00A26F3C">
        <w:rPr>
          <w:rFonts w:asciiTheme="minorHAnsi" w:hAnsiTheme="minorHAnsi"/>
        </w:rPr>
        <w:t xml:space="preserve">. Pořadatel svodu </w:t>
      </w:r>
      <w:r w:rsidR="00B1610E">
        <w:rPr>
          <w:rFonts w:asciiTheme="minorHAnsi" w:hAnsiTheme="minorHAnsi"/>
        </w:rPr>
        <w:t>zvířat</w:t>
      </w:r>
      <w:r w:rsidRPr="00A26F3C">
        <w:rPr>
          <w:rFonts w:asciiTheme="minorHAnsi" w:hAnsiTheme="minorHAnsi"/>
        </w:rPr>
        <w:t xml:space="preserve">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A26F3C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0484749" w14:textId="77777777"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14:paraId="3FE37EBB" w14:textId="77777777"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14:paraId="1581A327" w14:textId="0D208697" w:rsidR="00D569E9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14:paraId="33D80508" w14:textId="77777777" w:rsidR="00102E87" w:rsidRPr="00BA31AC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60" w:firstLine="0"/>
        <w:textAlignment w:val="baseline"/>
        <w:rPr>
          <w:rFonts w:asciiTheme="minorHAnsi" w:hAnsiTheme="minorHAnsi"/>
        </w:rPr>
      </w:pPr>
    </w:p>
    <w:p w14:paraId="295CD321" w14:textId="35DF5A3D" w:rsidR="0017501A" w:rsidRDefault="00D569E9" w:rsidP="00102E87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B6190E">
        <w:rPr>
          <w:rFonts w:asciiTheme="minorHAnsi" w:hAnsiTheme="minorHAnsi"/>
          <w:bCs/>
        </w:rPr>
        <w:t xml:space="preserve">Svodu ve vztahu ke </w:t>
      </w:r>
      <w:r w:rsidRPr="001865FE">
        <w:rPr>
          <w:rFonts w:asciiTheme="minorHAnsi" w:hAnsiTheme="minorHAnsi"/>
          <w:b/>
          <w:bCs/>
        </w:rPr>
        <w:t>katarální horečce ovcí</w:t>
      </w:r>
      <w:r w:rsidRPr="00B6190E">
        <w:rPr>
          <w:rFonts w:asciiTheme="minorHAnsi" w:hAnsiTheme="minorHAnsi"/>
          <w:bCs/>
        </w:rPr>
        <w:t xml:space="preserve"> (dále</w:t>
      </w:r>
      <w:r w:rsidR="00B6190E" w:rsidRPr="00B6190E">
        <w:rPr>
          <w:rFonts w:asciiTheme="minorHAnsi" w:hAnsiTheme="minorHAnsi"/>
          <w:bCs/>
        </w:rPr>
        <w:t xml:space="preserve"> jen „KHO“) se mohou zúčastnit</w:t>
      </w:r>
      <w:r w:rsidR="00B6190E">
        <w:rPr>
          <w:rFonts w:asciiTheme="minorHAnsi" w:hAnsiTheme="minorHAnsi"/>
          <w:bCs/>
        </w:rPr>
        <w:t xml:space="preserve"> o</w:t>
      </w:r>
      <w:r w:rsidRPr="00B6190E">
        <w:rPr>
          <w:rFonts w:asciiTheme="minorHAnsi" w:hAnsiTheme="minorHAnsi"/>
        </w:rPr>
        <w:t xml:space="preserve">vce a kozy z jiných států, </w:t>
      </w:r>
      <w:r w:rsidR="00D62338">
        <w:rPr>
          <w:rFonts w:asciiTheme="minorHAnsi" w:hAnsiTheme="minorHAnsi"/>
        </w:rPr>
        <w:t xml:space="preserve">pokud splňují </w:t>
      </w:r>
      <w:r w:rsidR="00D062B5">
        <w:rPr>
          <w:rFonts w:asciiTheme="minorHAnsi" w:hAnsiTheme="minorHAnsi"/>
        </w:rPr>
        <w:t xml:space="preserve">alespoň jeden z požadavků pro nákazu virem katarální horečky ovcí, stanovených v příloze V části II kapitole 2 oddílu 1 bodech </w:t>
      </w:r>
      <w:proofErr w:type="gramStart"/>
      <w:r w:rsidR="00D062B5">
        <w:rPr>
          <w:rFonts w:asciiTheme="minorHAnsi" w:hAnsiTheme="minorHAnsi"/>
        </w:rPr>
        <w:t>1 – 3</w:t>
      </w:r>
      <w:proofErr w:type="gramEnd"/>
      <w:r w:rsidR="00D062B5">
        <w:rPr>
          <w:rFonts w:asciiTheme="minorHAnsi" w:hAnsiTheme="minorHAnsi"/>
        </w:rPr>
        <w:t xml:space="preserve"> nařízení Komise v přenesené pravomoci (EU) 2020/689</w:t>
      </w:r>
      <w:r w:rsidR="00B6190E" w:rsidRPr="00B6190E">
        <w:rPr>
          <w:rFonts w:asciiTheme="minorHAnsi" w:hAnsiTheme="minorHAnsi"/>
        </w:rPr>
        <w:t>.</w:t>
      </w:r>
    </w:p>
    <w:p w14:paraId="5495AD27" w14:textId="77777777" w:rsidR="00102E87" w:rsidRPr="00B6190E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57" w:firstLine="0"/>
        <w:textAlignment w:val="baseline"/>
        <w:rPr>
          <w:rFonts w:asciiTheme="minorHAnsi" w:hAnsiTheme="minorHAnsi"/>
        </w:rPr>
      </w:pPr>
    </w:p>
    <w:p w14:paraId="691C6929" w14:textId="1DCD72CE" w:rsidR="00A7428F" w:rsidRPr="00BE1AB9" w:rsidRDefault="0017501A" w:rsidP="00102E87">
      <w:pPr>
        <w:pStyle w:val="Text"/>
        <w:numPr>
          <w:ilvl w:val="0"/>
          <w:numId w:val="20"/>
        </w:numPr>
        <w:tabs>
          <w:tab w:val="left" w:pos="567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C81D07" w:rsidRPr="00C81D07">
        <w:rPr>
          <w:rFonts w:asciiTheme="minorHAnsi" w:hAnsiTheme="minorHAnsi"/>
          <w:i/>
        </w:rPr>
        <w:t xml:space="preserve">infekce způsobené </w:t>
      </w:r>
      <w:r w:rsidR="00F11A45">
        <w:rPr>
          <w:rFonts w:asciiTheme="minorHAnsi" w:hAnsiTheme="minorHAnsi"/>
          <w:i/>
        </w:rPr>
        <w:t xml:space="preserve">patogeny </w:t>
      </w:r>
      <w:proofErr w:type="spellStart"/>
      <w:r w:rsidR="00C81D07" w:rsidRPr="00C81D07">
        <w:rPr>
          <w:rFonts w:asciiTheme="minorHAnsi" w:hAnsiTheme="minorHAnsi"/>
          <w:i/>
        </w:rPr>
        <w:t>Brucella</w:t>
      </w:r>
      <w:proofErr w:type="spellEnd"/>
      <w:r w:rsidR="00C81D07" w:rsidRPr="00C81D07">
        <w:rPr>
          <w:rFonts w:asciiTheme="minorHAnsi" w:hAnsiTheme="minorHAnsi"/>
          <w:i/>
        </w:rPr>
        <w:t xml:space="preserve"> abortus, B. </w:t>
      </w:r>
      <w:proofErr w:type="spellStart"/>
      <w:r w:rsidR="00C81D07" w:rsidRPr="00C81D07">
        <w:rPr>
          <w:rFonts w:asciiTheme="minorHAnsi" w:hAnsiTheme="minorHAnsi"/>
          <w:i/>
        </w:rPr>
        <w:t>melitensis</w:t>
      </w:r>
      <w:proofErr w:type="spellEnd"/>
      <w:r w:rsidR="00C81D07" w:rsidRPr="00C81D07">
        <w:rPr>
          <w:rFonts w:asciiTheme="minorHAnsi" w:hAnsiTheme="minorHAnsi"/>
          <w:i/>
        </w:rPr>
        <w:t xml:space="preserve"> a B. </w:t>
      </w:r>
      <w:proofErr w:type="spellStart"/>
      <w:r w:rsidR="00C81D07" w:rsidRPr="00C81D07">
        <w:rPr>
          <w:rFonts w:asciiTheme="minorHAnsi" w:hAnsiTheme="minorHAnsi"/>
          <w:i/>
        </w:rPr>
        <w:t>suis</w:t>
      </w:r>
      <w:proofErr w:type="spell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>v souladu s</w:t>
      </w:r>
      <w:r w:rsidR="0066667F">
        <w:rPr>
          <w:rFonts w:asciiTheme="minorHAnsi" w:hAnsiTheme="minorHAnsi"/>
        </w:rPr>
        <w:t> </w:t>
      </w:r>
      <w:r w:rsidR="00E37A09">
        <w:rPr>
          <w:rFonts w:asciiTheme="minorHAnsi" w:hAnsiTheme="minorHAnsi"/>
        </w:rPr>
        <w:t>platn</w:t>
      </w:r>
      <w:r w:rsidR="0066667F">
        <w:rPr>
          <w:rFonts w:asciiTheme="minorHAnsi" w:hAnsiTheme="minorHAnsi"/>
        </w:rPr>
        <w:t>ým zněním</w:t>
      </w:r>
      <w:r w:rsidR="00E37A09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Metodik</w:t>
      </w:r>
      <w:r w:rsidR="0066667F">
        <w:rPr>
          <w:rFonts w:asciiTheme="minorHAnsi" w:hAnsiTheme="minorHAnsi"/>
        </w:rPr>
        <w:t>y</w:t>
      </w:r>
      <w:r w:rsidR="0066667F" w:rsidRPr="00414001">
        <w:rPr>
          <w:rFonts w:asciiTheme="minorHAnsi" w:hAnsiTheme="minorHAnsi"/>
        </w:rPr>
        <w:t xml:space="preserve"> kontroly zdraví </w:t>
      </w:r>
      <w:r w:rsidR="0066667F">
        <w:rPr>
          <w:rFonts w:asciiTheme="minorHAnsi" w:hAnsiTheme="minorHAnsi"/>
        </w:rPr>
        <w:t xml:space="preserve">zvířat </w:t>
      </w:r>
      <w:r w:rsidR="0066667F" w:rsidRPr="00414001">
        <w:rPr>
          <w:rFonts w:asciiTheme="minorHAnsi" w:hAnsiTheme="minorHAnsi"/>
        </w:rPr>
        <w:t>a nařízené vakcinace</w:t>
      </w:r>
      <w:r w:rsidR="0066667F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(dále jen „Metodika“)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14:paraId="01FB3160" w14:textId="77777777" w:rsidR="00762874" w:rsidRPr="007E7060" w:rsidRDefault="00D82DC4" w:rsidP="00635C37">
      <w:pPr>
        <w:numPr>
          <w:ilvl w:val="0"/>
          <w:numId w:val="20"/>
        </w:numPr>
        <w:tabs>
          <w:tab w:val="left" w:pos="851"/>
        </w:tabs>
        <w:spacing w:before="240"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U </w:t>
      </w:r>
      <w:r w:rsidR="00BA5171" w:rsidRPr="007E7060">
        <w:rPr>
          <w:rFonts w:asciiTheme="minorHAnsi" w:hAnsiTheme="minorHAnsi"/>
          <w:bCs/>
        </w:rPr>
        <w:t xml:space="preserve">plemenných nekastrovaných </w:t>
      </w:r>
      <w:r w:rsidRPr="007E7060">
        <w:rPr>
          <w:rFonts w:asciiTheme="minorHAnsi" w:hAnsiTheme="minorHAnsi"/>
          <w:bCs/>
        </w:rPr>
        <w:t>beranů z jiných členských států musí být ve veterinárním osvědčení (TRACES) potvrzeno, že</w:t>
      </w:r>
      <w:r w:rsidR="00762874" w:rsidRPr="007E7060">
        <w:rPr>
          <w:rFonts w:asciiTheme="minorHAnsi" w:hAnsiTheme="minorHAnsi"/>
          <w:bCs/>
        </w:rPr>
        <w:t>:</w:t>
      </w:r>
    </w:p>
    <w:p w14:paraId="1CA1DD6F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pocházejí z hospodářství, v němž nebyl v předcházejících 12 měsících zaznamenán žádný případ </w:t>
      </w:r>
      <w:r w:rsidRPr="00912622">
        <w:rPr>
          <w:rFonts w:asciiTheme="minorHAnsi" w:hAnsiTheme="minorHAnsi"/>
          <w:b/>
          <w:bCs/>
        </w:rPr>
        <w:t xml:space="preserve">infekční </w:t>
      </w:r>
      <w:proofErr w:type="spellStart"/>
      <w:r w:rsidRPr="00912622">
        <w:rPr>
          <w:rFonts w:asciiTheme="minorHAnsi" w:hAnsiTheme="minorHAnsi"/>
          <w:b/>
          <w:bCs/>
        </w:rPr>
        <w:t>epididymitidy</w:t>
      </w:r>
      <w:proofErr w:type="spellEnd"/>
      <w:r w:rsidRPr="00912622">
        <w:rPr>
          <w:rFonts w:asciiTheme="minorHAnsi" w:hAnsiTheme="minorHAnsi"/>
          <w:b/>
          <w:bCs/>
        </w:rPr>
        <w:t xml:space="preserve"> beranů</w:t>
      </w:r>
      <w:r w:rsidRPr="007E7060">
        <w:rPr>
          <w:rFonts w:asciiTheme="minorHAnsi" w:hAnsiTheme="minorHAnsi"/>
          <w:bCs/>
        </w:rPr>
        <w:t xml:space="preserve"> (</w:t>
      </w:r>
      <w:proofErr w:type="spellStart"/>
      <w:r w:rsidRPr="007E7060">
        <w:rPr>
          <w:rFonts w:asciiTheme="minorHAnsi" w:hAnsiTheme="minorHAnsi"/>
          <w:bCs/>
          <w:i/>
        </w:rPr>
        <w:t>Brucella</w:t>
      </w:r>
      <w:proofErr w:type="spellEnd"/>
      <w:r w:rsidRPr="007E7060">
        <w:rPr>
          <w:rFonts w:asciiTheme="minorHAnsi" w:hAnsiTheme="minorHAnsi"/>
          <w:bCs/>
          <w:i/>
        </w:rPr>
        <w:t xml:space="preserve"> </w:t>
      </w:r>
      <w:proofErr w:type="spellStart"/>
      <w:r w:rsidRPr="007E7060">
        <w:rPr>
          <w:rFonts w:asciiTheme="minorHAnsi" w:hAnsiTheme="minorHAnsi"/>
          <w:bCs/>
          <w:i/>
        </w:rPr>
        <w:t>ovis</w:t>
      </w:r>
      <w:proofErr w:type="spellEnd"/>
      <w:r w:rsidRPr="007E7060">
        <w:rPr>
          <w:rFonts w:asciiTheme="minorHAnsi" w:hAnsiTheme="minorHAnsi"/>
          <w:bCs/>
        </w:rPr>
        <w:t>),</w:t>
      </w:r>
    </w:p>
    <w:p w14:paraId="08B8AF97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>byli nepřetržitě drženi v uvedeném hospodářství po dobu předcházejících 60 dnů,</w:t>
      </w:r>
    </w:p>
    <w:p w14:paraId="3034EA2E" w14:textId="77777777" w:rsidR="00762874" w:rsidRPr="007E7060" w:rsidRDefault="00912622" w:rsidP="00635C37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byli b</w:t>
      </w:r>
      <w:r w:rsidR="00762874" w:rsidRPr="007E7060">
        <w:rPr>
          <w:rFonts w:asciiTheme="minorHAnsi" w:hAnsiTheme="minorHAnsi"/>
          <w:bCs/>
        </w:rPr>
        <w:t xml:space="preserve">ěhem 30 předcházejících dnů sérologicky </w:t>
      </w:r>
      <w:r w:rsidR="00D82DC4" w:rsidRPr="007E7060">
        <w:rPr>
          <w:rFonts w:asciiTheme="minorHAnsi" w:hAnsiTheme="minorHAnsi"/>
          <w:bCs/>
        </w:rPr>
        <w:t>vyšetřen</w:t>
      </w:r>
      <w:r>
        <w:rPr>
          <w:rFonts w:asciiTheme="minorHAnsi" w:hAnsiTheme="minorHAnsi"/>
          <w:bCs/>
        </w:rPr>
        <w:t>i</w:t>
      </w:r>
      <w:r w:rsidR="00D82DC4" w:rsidRPr="007E7060">
        <w:rPr>
          <w:rFonts w:asciiTheme="minorHAnsi" w:hAnsiTheme="minorHAnsi"/>
          <w:bCs/>
        </w:rPr>
        <w:t xml:space="preserve"> na </w:t>
      </w:r>
      <w:proofErr w:type="spellStart"/>
      <w:r w:rsidR="00D82DC4" w:rsidRPr="007E7060">
        <w:rPr>
          <w:rFonts w:asciiTheme="minorHAnsi" w:hAnsiTheme="minorHAnsi"/>
          <w:bCs/>
          <w:i/>
        </w:rPr>
        <w:t>Brucella</w:t>
      </w:r>
      <w:proofErr w:type="spellEnd"/>
      <w:r w:rsidR="00D82DC4" w:rsidRPr="007E7060">
        <w:rPr>
          <w:rFonts w:asciiTheme="minorHAnsi" w:hAnsiTheme="minorHAnsi"/>
          <w:bCs/>
          <w:i/>
        </w:rPr>
        <w:t xml:space="preserve"> </w:t>
      </w:r>
      <w:proofErr w:type="spellStart"/>
      <w:r w:rsidR="00D82DC4" w:rsidRPr="007E7060">
        <w:rPr>
          <w:rFonts w:asciiTheme="minorHAnsi" w:hAnsiTheme="minorHAnsi"/>
          <w:bCs/>
          <w:i/>
        </w:rPr>
        <w:t>ovis</w:t>
      </w:r>
      <w:proofErr w:type="spellEnd"/>
      <w:r w:rsidR="00D82DC4" w:rsidRPr="007E7060">
        <w:rPr>
          <w:rFonts w:asciiTheme="minorHAnsi" w:hAnsiTheme="minorHAnsi"/>
          <w:bCs/>
        </w:rPr>
        <w:t xml:space="preserve"> s negativním výsledkem.</w:t>
      </w:r>
    </w:p>
    <w:p w14:paraId="7C61E075" w14:textId="77777777" w:rsidR="00502745" w:rsidRPr="00502745" w:rsidRDefault="00502745" w:rsidP="00502745">
      <w:pPr>
        <w:tabs>
          <w:tab w:val="left" w:pos="851"/>
        </w:tabs>
        <w:spacing w:after="120" w:line="276" w:lineRule="auto"/>
        <w:ind w:left="360"/>
        <w:jc w:val="both"/>
        <w:rPr>
          <w:rFonts w:asciiTheme="minorHAnsi" w:hAnsiTheme="minorHAnsi"/>
        </w:rPr>
      </w:pPr>
      <w:bookmarkStart w:id="0" w:name="_GoBack"/>
      <w:bookmarkEnd w:id="0"/>
    </w:p>
    <w:p w14:paraId="7908B4A2" w14:textId="7B335C1E"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r w:rsidR="00432C90" w:rsidRPr="00C81D07">
        <w:rPr>
          <w:rFonts w:asciiTheme="minorHAnsi" w:hAnsiTheme="minorHAnsi"/>
          <w:i/>
        </w:rPr>
        <w:t>melitensis</w:t>
      </w:r>
      <w:proofErr w:type="spell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5E06A775" w14:textId="77777777" w:rsidR="00D569E9" w:rsidRPr="00A26F3C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4053100A" w14:textId="7777777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pořadatel.  </w:t>
      </w:r>
    </w:p>
    <w:p w14:paraId="4D9B35FC" w14:textId="7777777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77777777" w:rsidR="00D569E9" w:rsidRPr="00C01BAD" w:rsidRDefault="00591811" w:rsidP="00311777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 </w:t>
      </w:r>
      <w:r w:rsidR="00C01BAD"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7777777" w:rsidR="00B04043" w:rsidRDefault="00591811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77777777" w:rsidR="0017501A" w:rsidRDefault="00D569E9" w:rsidP="00BA31AC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14:paraId="4C69DB66" w14:textId="77777777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5A1BA6">
        <w:rPr>
          <w:rFonts w:asciiTheme="minorHAnsi" w:hAnsiTheme="minorHAnsi"/>
        </w:rPr>
        <w:t xml:space="preserve">ořadatel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102E87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68574" w14:textId="77777777" w:rsidR="00967016" w:rsidRDefault="00967016" w:rsidP="00C04DC7">
      <w:r>
        <w:separator/>
      </w:r>
    </w:p>
  </w:endnote>
  <w:endnote w:type="continuationSeparator" w:id="0">
    <w:p w14:paraId="2CD4C422" w14:textId="77777777" w:rsidR="00967016" w:rsidRDefault="00967016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A9506" w14:textId="77777777" w:rsidR="00967016" w:rsidRDefault="00967016" w:rsidP="00C04DC7">
      <w:r>
        <w:separator/>
      </w:r>
    </w:p>
  </w:footnote>
  <w:footnote w:type="continuationSeparator" w:id="0">
    <w:p w14:paraId="104E5090" w14:textId="77777777" w:rsidR="00967016" w:rsidRDefault="00967016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AF447" w14:textId="77777777" w:rsidR="00A26F3C" w:rsidRPr="00A26F3C" w:rsidRDefault="0017501A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6F3C" w:rsidRPr="00A26F3C">
      <w:rPr>
        <w:rFonts w:ascii="Calibri" w:hAnsi="Calibri"/>
        <w:sz w:val="18"/>
        <w:szCs w:val="18"/>
      </w:rPr>
      <w:t>Veterinární podmínky pro konání svod</w:t>
    </w:r>
    <w:r w:rsidR="00591811">
      <w:rPr>
        <w:rFonts w:ascii="Calibri" w:hAnsi="Calibri"/>
        <w:sz w:val="18"/>
        <w:szCs w:val="18"/>
      </w:rPr>
      <w:t>u</w:t>
    </w:r>
    <w:r w:rsidR="00A26F3C" w:rsidRPr="00A26F3C">
      <w:rPr>
        <w:rFonts w:ascii="Calibri" w:hAnsi="Calibri"/>
        <w:sz w:val="18"/>
        <w:szCs w:val="18"/>
      </w:rPr>
      <w:t xml:space="preserve"> </w:t>
    </w:r>
    <w:r w:rsidR="00591811">
      <w:rPr>
        <w:rFonts w:ascii="Calibri" w:hAnsi="Calibri"/>
        <w:sz w:val="18"/>
        <w:szCs w:val="18"/>
      </w:rPr>
      <w:t>ovcí a koz</w:t>
    </w:r>
  </w:p>
  <w:p w14:paraId="7DE9FAAA" w14:textId="6DD882DC" w:rsidR="00B1610E" w:rsidRPr="00A26F3C" w:rsidRDefault="00EF5FE8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</w:t>
    </w:r>
    <w:r w:rsidR="00542D5E">
      <w:rPr>
        <w:rFonts w:ascii="Calibri" w:hAnsi="Calibri"/>
        <w:sz w:val="18"/>
        <w:szCs w:val="18"/>
      </w:rPr>
      <w:t>1</w:t>
    </w:r>
  </w:p>
  <w:p w14:paraId="144258C7" w14:textId="77777777" w:rsidR="00A26F3C" w:rsidRDefault="00591811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1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5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1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22"/>
  </w:num>
  <w:num w:numId="10">
    <w:abstractNumId w:val="7"/>
  </w:num>
  <w:num w:numId="11">
    <w:abstractNumId w:val="23"/>
  </w:num>
  <w:num w:numId="12">
    <w:abstractNumId w:val="25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9"/>
  </w:num>
  <w:num w:numId="22">
    <w:abstractNumId w:val="5"/>
  </w:num>
  <w:num w:numId="23">
    <w:abstractNumId w:val="11"/>
  </w:num>
  <w:num w:numId="24">
    <w:abstractNumId w:val="17"/>
  </w:num>
  <w:num w:numId="25">
    <w:abstractNumId w:val="4"/>
  </w:num>
  <w:num w:numId="26">
    <w:abstractNumId w:val="10"/>
  </w:num>
  <w:num w:numId="27">
    <w:abstractNumId w:val="2"/>
  </w:num>
  <w:num w:numId="28">
    <w:abstractNumId w:val="24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C5"/>
    <w:rsid w:val="0003082B"/>
    <w:rsid w:val="00045334"/>
    <w:rsid w:val="0005219E"/>
    <w:rsid w:val="000C60CB"/>
    <w:rsid w:val="00102E87"/>
    <w:rsid w:val="0012224E"/>
    <w:rsid w:val="001560E4"/>
    <w:rsid w:val="0017501A"/>
    <w:rsid w:val="001865FE"/>
    <w:rsid w:val="00196467"/>
    <w:rsid w:val="001A1BD5"/>
    <w:rsid w:val="001B0114"/>
    <w:rsid w:val="001D441E"/>
    <w:rsid w:val="00201C23"/>
    <w:rsid w:val="00204BA3"/>
    <w:rsid w:val="00206969"/>
    <w:rsid w:val="00252500"/>
    <w:rsid w:val="002A2F93"/>
    <w:rsid w:val="002A4073"/>
    <w:rsid w:val="002A555E"/>
    <w:rsid w:val="002A7EDB"/>
    <w:rsid w:val="002F292D"/>
    <w:rsid w:val="003137F2"/>
    <w:rsid w:val="003168F3"/>
    <w:rsid w:val="00355BB1"/>
    <w:rsid w:val="00373062"/>
    <w:rsid w:val="00382466"/>
    <w:rsid w:val="00384C71"/>
    <w:rsid w:val="00397586"/>
    <w:rsid w:val="004171E0"/>
    <w:rsid w:val="00432B32"/>
    <w:rsid w:val="00432C90"/>
    <w:rsid w:val="0045398D"/>
    <w:rsid w:val="0046608E"/>
    <w:rsid w:val="004703FF"/>
    <w:rsid w:val="004937F3"/>
    <w:rsid w:val="00502745"/>
    <w:rsid w:val="00541769"/>
    <w:rsid w:val="00542D5E"/>
    <w:rsid w:val="00543DBB"/>
    <w:rsid w:val="00560370"/>
    <w:rsid w:val="0056369F"/>
    <w:rsid w:val="00591811"/>
    <w:rsid w:val="006053BD"/>
    <w:rsid w:val="00611B0F"/>
    <w:rsid w:val="00635C37"/>
    <w:rsid w:val="0066667F"/>
    <w:rsid w:val="006A3C5F"/>
    <w:rsid w:val="006B62CC"/>
    <w:rsid w:val="00741FF0"/>
    <w:rsid w:val="00762874"/>
    <w:rsid w:val="00771068"/>
    <w:rsid w:val="00774B8A"/>
    <w:rsid w:val="00784AFE"/>
    <w:rsid w:val="007862B5"/>
    <w:rsid w:val="007B34FF"/>
    <w:rsid w:val="007B583B"/>
    <w:rsid w:val="007D4FC0"/>
    <w:rsid w:val="007E7060"/>
    <w:rsid w:val="007F0884"/>
    <w:rsid w:val="00807871"/>
    <w:rsid w:val="00826BB3"/>
    <w:rsid w:val="00830960"/>
    <w:rsid w:val="00837D20"/>
    <w:rsid w:val="00841E29"/>
    <w:rsid w:val="00870DF4"/>
    <w:rsid w:val="0088186B"/>
    <w:rsid w:val="00884043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D2296"/>
    <w:rsid w:val="009E5E57"/>
    <w:rsid w:val="009F3907"/>
    <w:rsid w:val="00A224B8"/>
    <w:rsid w:val="00A26F3C"/>
    <w:rsid w:val="00A63901"/>
    <w:rsid w:val="00A71906"/>
    <w:rsid w:val="00A7428F"/>
    <w:rsid w:val="00AC6148"/>
    <w:rsid w:val="00AD3A23"/>
    <w:rsid w:val="00AD40F8"/>
    <w:rsid w:val="00B04043"/>
    <w:rsid w:val="00B1610E"/>
    <w:rsid w:val="00B6190E"/>
    <w:rsid w:val="00B64D8B"/>
    <w:rsid w:val="00B904B5"/>
    <w:rsid w:val="00BA31AC"/>
    <w:rsid w:val="00BA5171"/>
    <w:rsid w:val="00BB1B66"/>
    <w:rsid w:val="00BB77AC"/>
    <w:rsid w:val="00BC112E"/>
    <w:rsid w:val="00BD72D4"/>
    <w:rsid w:val="00BE1AB9"/>
    <w:rsid w:val="00BE7089"/>
    <w:rsid w:val="00C01BAD"/>
    <w:rsid w:val="00C04DC7"/>
    <w:rsid w:val="00C1666E"/>
    <w:rsid w:val="00C75E84"/>
    <w:rsid w:val="00C81D07"/>
    <w:rsid w:val="00CB17C7"/>
    <w:rsid w:val="00CC27FB"/>
    <w:rsid w:val="00D00BF3"/>
    <w:rsid w:val="00D062B5"/>
    <w:rsid w:val="00D2460E"/>
    <w:rsid w:val="00D35A0C"/>
    <w:rsid w:val="00D46FC1"/>
    <w:rsid w:val="00D569E9"/>
    <w:rsid w:val="00D62338"/>
    <w:rsid w:val="00D82DC4"/>
    <w:rsid w:val="00DA21B9"/>
    <w:rsid w:val="00DA4EDB"/>
    <w:rsid w:val="00E033D2"/>
    <w:rsid w:val="00E13158"/>
    <w:rsid w:val="00E37A09"/>
    <w:rsid w:val="00E84130"/>
    <w:rsid w:val="00E926BA"/>
    <w:rsid w:val="00EA077C"/>
    <w:rsid w:val="00EC2F95"/>
    <w:rsid w:val="00EF23C5"/>
    <w:rsid w:val="00EF5FE8"/>
    <w:rsid w:val="00F03F1F"/>
    <w:rsid w:val="00F11A45"/>
    <w:rsid w:val="00F11F1A"/>
    <w:rsid w:val="00F12843"/>
    <w:rsid w:val="00F97F1A"/>
    <w:rsid w:val="00FB352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Miroslava Lutzová</cp:lastModifiedBy>
  <cp:revision>8</cp:revision>
  <cp:lastPrinted>2018-01-19T12:34:00Z</cp:lastPrinted>
  <dcterms:created xsi:type="dcterms:W3CDTF">2021-08-06T05:51:00Z</dcterms:created>
  <dcterms:modified xsi:type="dcterms:W3CDTF">2021-08-13T06:34:00Z</dcterms:modified>
</cp:coreProperties>
</file>